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A6EB" w14:textId="391BCAB4" w:rsidR="0000697F" w:rsidRPr="0000697F" w:rsidRDefault="0000697F" w:rsidP="0000697F">
      <w:pPr>
        <w:rPr>
          <w:rFonts w:cstheme="minorHAnsi"/>
        </w:rPr>
      </w:pPr>
      <w:r w:rsidRPr="0000697F">
        <w:rPr>
          <w:rFonts w:cstheme="minorHAnsi"/>
        </w:rPr>
        <w:t xml:space="preserve">For the benefit of our readers with different professional backgrounds, we include a box at the top of the published article that is intended to bring out the key public health message of your work in a clear, accessible way. </w:t>
      </w:r>
    </w:p>
    <w:p w14:paraId="0E423E54" w14:textId="72D1F991" w:rsidR="0000697F" w:rsidRDefault="0000697F" w:rsidP="0000697F">
      <w:pPr>
        <w:rPr>
          <w:rFonts w:cstheme="minorHAnsi"/>
        </w:rPr>
      </w:pPr>
      <w:r w:rsidRPr="0000697F">
        <w:rPr>
          <w:rFonts w:cstheme="minorHAnsi"/>
        </w:rPr>
        <w:t xml:space="preserve">When preparing this section, please avoid jargon and imagine a broad target audience. Think of explaining what you do in simple language to an interested neighbour, a policy maker or a journalist. Tip: You may want to read it out to a friend. </w:t>
      </w:r>
      <w:r>
        <w:rPr>
          <w:rFonts w:cstheme="minorHAnsi"/>
        </w:rPr>
        <w:br/>
      </w:r>
      <w:r w:rsidRPr="0000697F">
        <w:rPr>
          <w:rFonts w:cstheme="minorHAnsi"/>
        </w:rPr>
        <w:t>Do not repeat the abstract.</w:t>
      </w:r>
    </w:p>
    <w:p w14:paraId="113811F8" w14:textId="15558E56" w:rsidR="00B46801" w:rsidRDefault="00B46801" w:rsidP="0000697F">
      <w:pPr>
        <w:rPr>
          <w:rFonts w:cstheme="minorHAnsi"/>
        </w:rPr>
      </w:pPr>
      <w:r>
        <w:rPr>
          <w:rFonts w:cstheme="minorHAnsi"/>
        </w:rPr>
        <w:t xml:space="preserve">You may later </w:t>
      </w:r>
      <w:r w:rsidR="00351DA4">
        <w:rPr>
          <w:rFonts w:cstheme="minorHAnsi"/>
        </w:rPr>
        <w:t xml:space="preserve">find </w:t>
      </w:r>
      <w:r>
        <w:rPr>
          <w:rFonts w:cstheme="minorHAnsi"/>
        </w:rPr>
        <w:t xml:space="preserve">this box </w:t>
      </w:r>
      <w:r w:rsidR="00351DA4">
        <w:rPr>
          <w:rFonts w:cstheme="minorHAnsi"/>
        </w:rPr>
        <w:t xml:space="preserve">useful </w:t>
      </w:r>
      <w:r w:rsidR="005724A8">
        <w:rPr>
          <w:rFonts w:cstheme="minorHAnsi"/>
        </w:rPr>
        <w:t>when promoting your own work in different contexts.</w:t>
      </w:r>
    </w:p>
    <w:p w14:paraId="4EBA2168" w14:textId="29DCDD54" w:rsidR="00A065CD" w:rsidRDefault="00A065CD" w:rsidP="00A065CD">
      <w:pPr>
        <w:rPr>
          <w:rFonts w:cstheme="minorHAnsi"/>
        </w:rPr>
      </w:pPr>
      <w:r>
        <w:rPr>
          <w:rFonts w:cstheme="minorHAnsi"/>
        </w:rPr>
        <w:t>For inspiration, we refer to these examples</w:t>
      </w:r>
      <w:r w:rsidR="00351DA4">
        <w:rPr>
          <w:rFonts w:cstheme="minorHAnsi"/>
        </w:rPr>
        <w:t xml:space="preserve"> from an </w:t>
      </w:r>
      <w:hyperlink r:id="rId12" w:history="1">
        <w:r w:rsidRPr="001B7B6C">
          <w:rPr>
            <w:rStyle w:val="Hyperlink"/>
            <w:rFonts w:cstheme="minorHAnsi"/>
          </w:rPr>
          <w:t>Outbreak report</w:t>
        </w:r>
      </w:hyperlink>
      <w:r w:rsidR="00351DA4">
        <w:rPr>
          <w:rFonts w:cstheme="minorHAnsi"/>
        </w:rPr>
        <w:t>,</w:t>
      </w:r>
      <w:r w:rsidR="00B40CF3">
        <w:rPr>
          <w:rFonts w:cstheme="minorHAnsi"/>
        </w:rPr>
        <w:t xml:space="preserve"> a</w:t>
      </w:r>
      <w:r w:rsidR="00351DA4">
        <w:rPr>
          <w:rFonts w:cstheme="minorHAnsi"/>
        </w:rPr>
        <w:t xml:space="preserve"> </w:t>
      </w:r>
      <w:hyperlink r:id="rId13" w:history="1">
        <w:r w:rsidRPr="00B40CF3">
          <w:rPr>
            <w:rStyle w:val="Hyperlink"/>
            <w:rFonts w:cstheme="minorHAnsi"/>
          </w:rPr>
          <w:t>Surveillance article</w:t>
        </w:r>
      </w:hyperlink>
      <w:r w:rsidR="00B40CF3">
        <w:rPr>
          <w:rFonts w:cstheme="minorHAnsi"/>
        </w:rPr>
        <w:t xml:space="preserve">, another </w:t>
      </w:r>
      <w:hyperlink r:id="rId14" w:history="1">
        <w:r w:rsidR="00B40CF3" w:rsidRPr="00B40CF3">
          <w:rPr>
            <w:rStyle w:val="Hyperlink"/>
            <w:rFonts w:cstheme="minorHAnsi"/>
          </w:rPr>
          <w:t>Surveillance article</w:t>
        </w:r>
      </w:hyperlink>
      <w:r w:rsidR="00B40CF3">
        <w:rPr>
          <w:rFonts w:cstheme="minorHAnsi"/>
        </w:rPr>
        <w:t xml:space="preserve"> </w:t>
      </w:r>
      <w:r w:rsidR="00351DA4">
        <w:rPr>
          <w:rFonts w:cstheme="minorHAnsi"/>
        </w:rPr>
        <w:t xml:space="preserve">and </w:t>
      </w:r>
      <w:r w:rsidR="00B40CF3">
        <w:rPr>
          <w:rFonts w:cstheme="minorHAnsi"/>
        </w:rPr>
        <w:t xml:space="preserve">a </w:t>
      </w:r>
      <w:hyperlink r:id="rId15" w:history="1">
        <w:r w:rsidRPr="00351DA4">
          <w:rPr>
            <w:rStyle w:val="Hyperlink"/>
            <w:rFonts w:cstheme="minorHAnsi"/>
          </w:rPr>
          <w:t>Research article</w:t>
        </w:r>
      </w:hyperlink>
      <w:r w:rsidR="00351DA4">
        <w:rPr>
          <w:rFonts w:cstheme="minorHAnsi"/>
        </w:rPr>
        <w:t>.</w:t>
      </w:r>
      <w:r w:rsidR="005724A8">
        <w:rPr>
          <w:rFonts w:cstheme="minorHAnsi"/>
        </w:rPr>
        <w:br/>
      </w:r>
    </w:p>
    <w:p w14:paraId="7937CD39" w14:textId="77777777" w:rsidR="00130C28" w:rsidRDefault="00130C28"/>
    <w:p w14:paraId="77A602F5" w14:textId="5285FC95" w:rsidR="00FE3F98" w:rsidRDefault="001909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D79B8" wp14:editId="02F1C053">
                <wp:simplePos x="0" y="0"/>
                <wp:positionH relativeFrom="column">
                  <wp:posOffset>-351130</wp:posOffset>
                </wp:positionH>
                <wp:positionV relativeFrom="paragraph">
                  <wp:posOffset>19050</wp:posOffset>
                </wp:positionV>
                <wp:extent cx="6502858" cy="3047822"/>
                <wp:effectExtent l="19050" t="19050" r="31750" b="33655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F4E0B2-5FC1-4073-ACD5-7060A06AF4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858" cy="304782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7364CF0" w14:textId="77777777" w:rsidR="001909A1" w:rsidRPr="001909A1" w:rsidRDefault="001909A1" w:rsidP="001909A1">
                            <w:pPr>
                              <w:spacing w:line="288" w:lineRule="auto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0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Key public health message</w:t>
                            </w:r>
                          </w:p>
                          <w:p w14:paraId="79329CFA" w14:textId="1B85D951" w:rsidR="001909A1" w:rsidRPr="001909A1" w:rsidRDefault="001909A1" w:rsidP="001909A1">
                            <w:pPr>
                              <w:spacing w:line="288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1909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What did you want to address in this study</w:t>
                            </w:r>
                            <w:r w:rsidR="001B7B6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and why</w:t>
                            </w:r>
                            <w:r w:rsidRPr="001909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?</w:t>
                            </w:r>
                          </w:p>
                          <w:p w14:paraId="25BD2486" w14:textId="0F6BD89E" w:rsidR="001909A1" w:rsidRPr="001909A1" w:rsidRDefault="001909A1" w:rsidP="001909A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88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909A1">
                              <w:rPr>
                                <w:rFonts w:ascii="Arial" w:hAnsi="Arial" w:cs="Ari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>[max 3-5 lines of text]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Pr="001909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</w:t>
                            </w:r>
                            <w:r w:rsidRPr="001909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_________________________________________________________</w:t>
                            </w:r>
                            <w:r w:rsidRPr="001909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42EEC57" w14:textId="77777777" w:rsidR="001909A1" w:rsidRPr="001909A1" w:rsidRDefault="001909A1" w:rsidP="001909A1">
                            <w:pPr>
                              <w:spacing w:line="288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1909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What have we learnt from this study?</w:t>
                            </w:r>
                          </w:p>
                          <w:p w14:paraId="60BDFED2" w14:textId="3761DC2D" w:rsidR="001909A1" w:rsidRPr="001909A1" w:rsidRDefault="001909A1" w:rsidP="001909A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88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909A1">
                              <w:rPr>
                                <w:rFonts w:ascii="Arial" w:hAnsi="Arial" w:cs="Ari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>[max 3-5 lines of text]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Pr="001909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</w:t>
                            </w:r>
                            <w:r w:rsidRPr="001909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_________________________________________________________</w:t>
                            </w:r>
                          </w:p>
                          <w:p w14:paraId="43D08AB8" w14:textId="77777777" w:rsidR="001909A1" w:rsidRDefault="001909A1" w:rsidP="001909A1">
                            <w:pPr>
                              <w:spacing w:line="288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C6A48AA" w14:textId="3451DE79" w:rsidR="001909A1" w:rsidRPr="001909A1" w:rsidRDefault="001909A1" w:rsidP="001909A1">
                            <w:pPr>
                              <w:spacing w:line="288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1909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What are the implications of your findings for public health?</w:t>
                            </w:r>
                          </w:p>
                          <w:p w14:paraId="04727442" w14:textId="6CB43D54" w:rsidR="001909A1" w:rsidRPr="001909A1" w:rsidRDefault="001909A1" w:rsidP="001909A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88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909A1">
                              <w:rPr>
                                <w:rFonts w:ascii="Arial" w:hAnsi="Arial" w:cs="Ari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>[max 3-5 lines of text]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Pr="001909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</w:t>
                            </w:r>
                            <w:r w:rsidRPr="001909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DD79B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-27.65pt;margin-top:1.5pt;width:512.05pt;height:2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" filled="f" strokecolor="#bfbfbf [2412]" strokeweight="4.5pt">
                <v:textbox style="mso-fit-shape-to-text:t">
                  <w:txbxContent>
                    <w:p w14:paraId="77364CF0" w14:textId="77777777" w:rsidR="001909A1" w:rsidRPr="001909A1" w:rsidRDefault="001909A1" w:rsidP="001909A1">
                      <w:pPr>
                        <w:spacing w:line="288" w:lineRule="auto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90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Key public health message</w:t>
                      </w:r>
                    </w:p>
                    <w:p w14:paraId="79329CFA" w14:textId="1B85D951" w:rsidR="001909A1" w:rsidRPr="001909A1" w:rsidRDefault="001909A1" w:rsidP="001909A1">
                      <w:pPr>
                        <w:spacing w:line="288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1909A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What did you want to address in this study</w:t>
                      </w:r>
                      <w:r w:rsidR="001B7B6C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and why</w:t>
                      </w:r>
                      <w:r w:rsidRPr="001909A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?</w:t>
                      </w:r>
                    </w:p>
                    <w:p w14:paraId="25BD2486" w14:textId="0F6BD89E" w:rsidR="001909A1" w:rsidRPr="001909A1" w:rsidRDefault="001909A1" w:rsidP="001909A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88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909A1">
                        <w:rPr>
                          <w:rFonts w:ascii="Arial" w:hAnsi="Arial" w:cs="Ari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>[max 3-5 lines of text]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r w:rsidRPr="001909A1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_</w:t>
                      </w:r>
                      <w:r w:rsidRPr="001909A1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_________________________________________________________</w:t>
                      </w:r>
                      <w:r w:rsidRPr="001909A1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</w:p>
                    <w:p w14:paraId="642EEC57" w14:textId="77777777" w:rsidR="001909A1" w:rsidRPr="001909A1" w:rsidRDefault="001909A1" w:rsidP="001909A1">
                      <w:pPr>
                        <w:spacing w:line="288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1909A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What have we learnt from this study?</w:t>
                      </w:r>
                    </w:p>
                    <w:p w14:paraId="60BDFED2" w14:textId="3761DC2D" w:rsidR="001909A1" w:rsidRPr="001909A1" w:rsidRDefault="001909A1" w:rsidP="001909A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88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909A1">
                        <w:rPr>
                          <w:rFonts w:ascii="Arial" w:hAnsi="Arial" w:cs="Ari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>[max 3-5 lines of text]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r w:rsidRPr="001909A1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_</w:t>
                      </w:r>
                      <w:r w:rsidRPr="001909A1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_________________________________________________________</w:t>
                      </w:r>
                    </w:p>
                    <w:p w14:paraId="43D08AB8" w14:textId="77777777" w:rsidR="001909A1" w:rsidRDefault="001909A1" w:rsidP="001909A1">
                      <w:pPr>
                        <w:spacing w:line="288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</w:p>
                    <w:p w14:paraId="2C6A48AA" w14:textId="3451DE79" w:rsidR="001909A1" w:rsidRPr="001909A1" w:rsidRDefault="001909A1" w:rsidP="001909A1">
                      <w:pPr>
                        <w:spacing w:line="288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1909A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What are the implications of your findings for public health?</w:t>
                      </w:r>
                    </w:p>
                    <w:p w14:paraId="04727442" w14:textId="6CB43D54" w:rsidR="001909A1" w:rsidRPr="001909A1" w:rsidRDefault="001909A1" w:rsidP="001909A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88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909A1">
                        <w:rPr>
                          <w:rFonts w:ascii="Arial" w:hAnsi="Arial" w:cs="Ari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>[max 3-5 lines of text]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br/>
                      </w:r>
                      <w:r w:rsidRPr="001909A1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_</w:t>
                      </w:r>
                      <w:r w:rsidRPr="001909A1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_________________________________________________________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FE3F98">
      <w:headerReference w:type="even" r:id="rId16"/>
      <w:head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C634" w14:textId="77777777" w:rsidR="00050178" w:rsidRDefault="00050178" w:rsidP="00050178">
      <w:pPr>
        <w:spacing w:after="0" w:line="240" w:lineRule="auto"/>
      </w:pPr>
      <w:r>
        <w:separator/>
      </w:r>
    </w:p>
  </w:endnote>
  <w:endnote w:type="continuationSeparator" w:id="0">
    <w:p w14:paraId="5CE4298D" w14:textId="77777777" w:rsidR="00050178" w:rsidRDefault="00050178" w:rsidP="0005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D902" w14:textId="77777777" w:rsidR="00050178" w:rsidRDefault="00050178" w:rsidP="00050178">
      <w:pPr>
        <w:spacing w:after="0" w:line="240" w:lineRule="auto"/>
      </w:pPr>
      <w:r>
        <w:separator/>
      </w:r>
    </w:p>
  </w:footnote>
  <w:footnote w:type="continuationSeparator" w:id="0">
    <w:p w14:paraId="5C694F54" w14:textId="77777777" w:rsidR="00050178" w:rsidRDefault="00050178" w:rsidP="00050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5F4B" w14:textId="7E1BD09C" w:rsidR="00050178" w:rsidRDefault="000501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1EEFFB" wp14:editId="266C571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7145"/>
              <wp:wrapSquare wrapText="bothSides"/>
              <wp:docPr id="2" name="Text Box 2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99770" w14:textId="38434D59" w:rsidR="00050178" w:rsidRPr="00050178" w:rsidRDefault="000501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01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EE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ECDC NORM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E499770" w14:textId="38434D59" w:rsidR="00050178" w:rsidRPr="00050178" w:rsidRDefault="000501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01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7FA1" w14:textId="4B7F2709" w:rsidR="00050178" w:rsidRDefault="000501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096AFE" wp14:editId="27EF456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7145"/>
              <wp:wrapSquare wrapText="bothSides"/>
              <wp:docPr id="1" name="Text Box 1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BD506" w14:textId="3A681B06" w:rsidR="00050178" w:rsidRPr="00050178" w:rsidRDefault="000501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01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96A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CDC NORM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83BD506" w14:textId="3A681B06" w:rsidR="00050178" w:rsidRPr="00050178" w:rsidRDefault="000501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01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41"/>
    <w:multiLevelType w:val="hybridMultilevel"/>
    <w:tmpl w:val="1180B71A"/>
    <w:lvl w:ilvl="0" w:tplc="F4BEC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AE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65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21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63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A9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CE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62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AE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745ABC"/>
    <w:multiLevelType w:val="hybridMultilevel"/>
    <w:tmpl w:val="6610CCEC"/>
    <w:lvl w:ilvl="0" w:tplc="13C03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28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2C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E9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AF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2E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89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EC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4F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028B9"/>
    <w:multiLevelType w:val="hybridMultilevel"/>
    <w:tmpl w:val="728CC1BA"/>
    <w:lvl w:ilvl="0" w:tplc="89AE5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A4E79"/>
    <w:multiLevelType w:val="hybridMultilevel"/>
    <w:tmpl w:val="7EFC11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66301"/>
    <w:multiLevelType w:val="hybridMultilevel"/>
    <w:tmpl w:val="CC685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068D5"/>
    <w:multiLevelType w:val="hybridMultilevel"/>
    <w:tmpl w:val="11E6078A"/>
    <w:lvl w:ilvl="0" w:tplc="A642D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88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CD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8A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A2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42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88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5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82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8F07AB"/>
    <w:multiLevelType w:val="hybridMultilevel"/>
    <w:tmpl w:val="CCA8DFD6"/>
    <w:lvl w:ilvl="0" w:tplc="A642D40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C1BD4"/>
    <w:multiLevelType w:val="hybridMultilevel"/>
    <w:tmpl w:val="A1DE5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A1FDB"/>
    <w:multiLevelType w:val="hybridMultilevel"/>
    <w:tmpl w:val="879E3C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AE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65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21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63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A9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CE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62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AE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060AF2"/>
    <w:multiLevelType w:val="hybridMultilevel"/>
    <w:tmpl w:val="122C8E3C"/>
    <w:lvl w:ilvl="0" w:tplc="A642D40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B1DFF"/>
    <w:multiLevelType w:val="hybridMultilevel"/>
    <w:tmpl w:val="0A54B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B4AF7"/>
    <w:multiLevelType w:val="hybridMultilevel"/>
    <w:tmpl w:val="6D7A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599588">
    <w:abstractNumId w:val="5"/>
  </w:num>
  <w:num w:numId="2" w16cid:durableId="1595092187">
    <w:abstractNumId w:val="1"/>
  </w:num>
  <w:num w:numId="3" w16cid:durableId="1857815526">
    <w:abstractNumId w:val="0"/>
  </w:num>
  <w:num w:numId="4" w16cid:durableId="345403279">
    <w:abstractNumId w:val="11"/>
  </w:num>
  <w:num w:numId="5" w16cid:durableId="1885940183">
    <w:abstractNumId w:val="3"/>
  </w:num>
  <w:num w:numId="6" w16cid:durableId="409933378">
    <w:abstractNumId w:val="6"/>
  </w:num>
  <w:num w:numId="7" w16cid:durableId="1731078023">
    <w:abstractNumId w:val="7"/>
  </w:num>
  <w:num w:numId="8" w16cid:durableId="1259486005">
    <w:abstractNumId w:val="10"/>
  </w:num>
  <w:num w:numId="9" w16cid:durableId="1969361627">
    <w:abstractNumId w:val="8"/>
  </w:num>
  <w:num w:numId="10" w16cid:durableId="728840847">
    <w:abstractNumId w:val="4"/>
  </w:num>
  <w:num w:numId="11" w16cid:durableId="751312609">
    <w:abstractNumId w:val="9"/>
  </w:num>
  <w:num w:numId="12" w16cid:durableId="61221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A1"/>
    <w:rsid w:val="0000697F"/>
    <w:rsid w:val="00050178"/>
    <w:rsid w:val="00093440"/>
    <w:rsid w:val="000D29B9"/>
    <w:rsid w:val="00130C28"/>
    <w:rsid w:val="001337B8"/>
    <w:rsid w:val="001909A1"/>
    <w:rsid w:val="00191A73"/>
    <w:rsid w:val="001B7B6C"/>
    <w:rsid w:val="001D5822"/>
    <w:rsid w:val="002E5B8F"/>
    <w:rsid w:val="00351DA4"/>
    <w:rsid w:val="004B085D"/>
    <w:rsid w:val="004F6A39"/>
    <w:rsid w:val="005724A8"/>
    <w:rsid w:val="0066002F"/>
    <w:rsid w:val="007006B1"/>
    <w:rsid w:val="0071240B"/>
    <w:rsid w:val="007A3B53"/>
    <w:rsid w:val="00986EDC"/>
    <w:rsid w:val="00A065CD"/>
    <w:rsid w:val="00A26B7D"/>
    <w:rsid w:val="00A87844"/>
    <w:rsid w:val="00AB762D"/>
    <w:rsid w:val="00B104EC"/>
    <w:rsid w:val="00B40CF3"/>
    <w:rsid w:val="00B46801"/>
    <w:rsid w:val="00C902AF"/>
    <w:rsid w:val="00CC4776"/>
    <w:rsid w:val="00CE16C1"/>
    <w:rsid w:val="00D61657"/>
    <w:rsid w:val="00EA7D4B"/>
    <w:rsid w:val="00F26D31"/>
    <w:rsid w:val="00F77EDA"/>
    <w:rsid w:val="00FE3F98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854A8"/>
  <w15:chartTrackingRefBased/>
  <w15:docId w15:val="{19730E97-E960-4691-A3DE-C89542F9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9A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10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4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0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78"/>
  </w:style>
  <w:style w:type="character" w:styleId="FollowedHyperlink">
    <w:name w:val="FollowedHyperlink"/>
    <w:basedOn w:val="DefaultParagraphFont"/>
    <w:uiPriority w:val="99"/>
    <w:semiHidden/>
    <w:unhideWhenUsed/>
    <w:rsid w:val="002E5B8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7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urosurveillance.org/content/10.2807/1560-7917.ES.2023.28.3.220054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urosurveillance.org/content/10.2807/1560-7917.ES.2023.28.11.2200673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urosurveillance.org/content/10.2807/1560-7917.ES.2023.28.6.2200496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urosurveillance.org/content/10.2807/1560-7917.ES.2023.28.7.2200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844e80-7513-4d59-8106-40a8f6a315d3">IORGEEO-1734619154-14569</_dlc_DocId>
    <TaxCatchAll xmlns="fe73b3f6-a427-4a99-886e-da32c6de835d">
      <Value>439</Value>
      <Value>468</Value>
      <Value>600</Value>
      <Value>598</Value>
      <Value>2</Value>
      <Value>1</Value>
    </TaxCatchAll>
    <_dlc_DocIdUrl xmlns="ad844e80-7513-4d59-8106-40a8f6a315d3">
      <Url>https://ecdc365.sharepoint.com/teams/iorg_sms_eeo/_layouts/15/DocIdRedir.aspx?ID=IORGEEO-1734619154-14569</Url>
      <Description>IORGEEO-1734619154-14569</Description>
    </_dlc_DocIdUrl>
    <TaxKeywordTaxHTField xmlns="ad844e80-7513-4d59-8106-40a8f6a315d3">
      <Terms xmlns="http://schemas.microsoft.com/office/infopath/2007/PartnerControls"/>
    </TaxKeywordTaxHTField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bed60e9a-f1b8-4691-a7e2-534f78067ff3</TermId>
        </TermInfo>
      </Terms>
    </b489bfe21c7249aba6a1ae186fa4e51c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  <ECMX_SUMMARY xmlns="4240f11c-4df2-4a37-9be1-bdf0d4dfc218" xsi:nil="true"/>
    <ECMX_ADDITIONALINFO xmlns="4240f11c-4df2-4a37-9be1-bdf0d4dfc218" xsi:nil="true"/>
    <ECMX_OWNER xmlns="fe73b3f6-a427-4a99-886e-da32c6de835d">
      <UserInfo>
        <DisplayName>Kathrin Hagmaier</DisplayName>
        <AccountId>17</AccountId>
        <AccountType/>
      </UserInfo>
    </ECMX_OWNER>
    <kf1264ba1b22407abef15b09c01e8cf0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38477d23-589a-40ae-a991-74fefe42694b</TermId>
        </TermInfo>
      </Terms>
    </kf1264ba1b22407abef15b09c01e8cf0>
    <o13d78bceb4b4178ab3c456bf4db706a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8f96f8ae-0cd4-4150-bc12-73d735ab7607</TermId>
        </TermInfo>
      </Terms>
    </o13d78bceb4b4178ab3c456bf4db706a>
    <ECMX_PUBLISHDATE xmlns="4240f11c-4df2-4a37-9be1-bdf0d4dfc218" xsi:nil="true"/>
    <ECMX_BUSINESSID xmlns="4240f11c-4df2-4a37-9be1-bdf0d4dfc218" xsi:nil="true"/>
    <c67668d6730c4bc2a26c654fc875ab99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Eurosurveillance Journal</TermName>
          <TermId xmlns="http://schemas.microsoft.com/office/infopath/2007/PartnerControls">3fbe9205-0067-453c-a62b-f76a8cebe2ab</TermId>
        </TermInfo>
      </Terms>
    </c67668d6730c4bc2a26c654fc875ab99>
    <na274824997947589a1bfdfb0b645b50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Eurosurveillance Editorial Office</TermName>
          <TermId xmlns="http://schemas.microsoft.com/office/infopath/2007/PartnerControls">c57fb4ac-76ce-43c3-867d-3447bce81ff6</TermId>
        </TermInfo>
      </Terms>
    </na274824997947589a1bfdfb0b645b50>
    <ECMX_OPERATIONALID xmlns="4240f11c-4df2-4a37-9be1-bdf0d4dfc21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39E6B1CB9018014AA1FB936ECF48CE4A" ma:contentTypeVersion="115" ma:contentTypeDescription="Create a new document." ma:contentTypeScope="" ma:versionID="e24aa809d248a045d808d2c0eed3996f">
  <xsd:schema xmlns:xsd="http://www.w3.org/2001/XMLSchema" xmlns:xs="http://www.w3.org/2001/XMLSchema" xmlns:p="http://schemas.microsoft.com/office/2006/metadata/properties" xmlns:ns2="4240f11c-4df2-4a37-9be1-bdf0d4dfc218" xmlns:ns3="fe73b3f6-a427-4a99-886e-da32c6de835d" xmlns:ns4="ad844e80-7513-4d59-8106-40a8f6a315d3" targetNamespace="http://schemas.microsoft.com/office/2006/metadata/properties" ma:root="true" ma:fieldsID="6130880be6345ec15f8f108155f53daf" ns2:_="" ns3:_="" ns4:_="">
    <xsd:import namespace="4240f11c-4df2-4a37-9be1-bdf0d4dfc218"/>
    <xsd:import namespace="fe73b3f6-a427-4a99-886e-da32c6de835d"/>
    <xsd:import namespace="ad844e80-7513-4d59-8106-40a8f6a315d3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fieldId="{c67668d6-730c-4bc2-a26c-654fc875ab99}" ma:taxonomyMulti="true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d21982-2ce9-4a59-b740-95b48d6038bd}" ma:internalName="TaxCatchAll" ma:showField="CatchAllData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ad21982-2ce9-4a59-b740-95b48d6038bd}" ma:internalName="TaxCatchAllLabel" ma:readOnly="true" ma:showField="CatchAllDataLabel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readOnly="false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readOnly="fals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4e80-7513-4d59-8106-40a8f6a315d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14c281f0-fdb2-43d6-8bd5-8268950107b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4c281f0-fdb2-43d6-8bd5-8268950107ba" ContentTypeId="0x010100EE95EE7DB3A482488E68FA4A7091999F" PreviousValue="false"/>
</file>

<file path=customXml/itemProps1.xml><?xml version="1.0" encoding="utf-8"?>
<ds:datastoreItem xmlns:ds="http://schemas.openxmlformats.org/officeDocument/2006/customXml" ds:itemID="{9B586DFF-7D7C-4CA0-BE79-6C827AED2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8E8EB-465D-40F6-8DD2-4DB71F43C6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8031A5-25F8-4668-AA73-C452110A4B4F}">
  <ds:schemaRefs>
    <ds:schemaRef ds:uri="http://purl.org/dc/elements/1.1/"/>
    <ds:schemaRef ds:uri="http://schemas.openxmlformats.org/package/2006/metadata/core-properties"/>
    <ds:schemaRef ds:uri="ad844e80-7513-4d59-8106-40a8f6a315d3"/>
    <ds:schemaRef ds:uri="http://schemas.microsoft.com/office/infopath/2007/PartnerControls"/>
    <ds:schemaRef ds:uri="http://purl.org/dc/terms/"/>
    <ds:schemaRef ds:uri="fe73b3f6-a427-4a99-886e-da32c6de835d"/>
    <ds:schemaRef ds:uri="http://purl.org/dc/dcmitype/"/>
    <ds:schemaRef ds:uri="http://schemas.microsoft.com/office/2006/documentManagement/types"/>
    <ds:schemaRef ds:uri="4240f11c-4df2-4a37-9be1-bdf0d4dfc21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0E6ADA-29E4-4761-9AFF-F93C875CF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0f11c-4df2-4a37-9be1-bdf0d4dfc218"/>
    <ds:schemaRef ds:uri="fe73b3f6-a427-4a99-886e-da32c6de835d"/>
    <ds:schemaRef ds:uri="ad844e80-7513-4d59-8106-40a8f6a31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131999-E300-40F1-B9BB-408D1A75D620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Hagmaier</dc:creator>
  <cp:keywords/>
  <dc:description/>
  <cp:lastModifiedBy>Kathrin Hagmaier</cp:lastModifiedBy>
  <cp:revision>7</cp:revision>
  <dcterms:created xsi:type="dcterms:W3CDTF">2023-02-16T15:05:00Z</dcterms:created>
  <dcterms:modified xsi:type="dcterms:W3CDTF">2023-03-16T15:01:00Z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0x010100EE95EE7DB3A482488E68FA4A7091999F0039E6B1CB9018014AA1FB936ECF48CE4A</vt:lpwstr>
  </property>
  <property fmtid="{D5CDD505-2E9C-101B-9397-08002B2CF9AE}" pid="3" name="_dlc_DocIdItemGuid">
    <vt:lpwstr>2da77fab-cfb8-4884-be7f-2a4b472d6cd6</vt:lpwstr>
  </property>
  <property fmtid="{D5CDD505-2E9C-101B-9397-08002B2CF9AE}" pid="4" name="TaxKeyword">
    <vt:lpwstr/>
  </property>
  <property fmtid="{D5CDD505-2E9C-101B-9397-08002B2CF9AE}" pid="5" name="ECMX_ENTITY">
    <vt:lpwstr>600;#Eurosurveillance Editorial Office|c57fb4ac-76ce-43c3-867d-3447bce81ff6</vt:lpwstr>
  </property>
  <property fmtid="{D5CDD505-2E9C-101B-9397-08002B2CF9AE}" pid="6" name="ECMX_DISEASEPATHOGEN">
    <vt:lpwstr>439;#Not specified|38477d23-589a-40ae-a991-74fefe42694b</vt:lpwstr>
  </property>
  <property fmtid="{D5CDD505-2E9C-101B-9397-08002B2CF9AE}" pid="7" name="ECMX_LIFECYCLE">
    <vt:lpwstr>2;#Active|50127695-0d4f-4ac1-ab93-ebc716c3e584</vt:lpwstr>
  </property>
  <property fmtid="{D5CDD505-2E9C-101B-9397-08002B2CF9AE}" pid="8" name="ECMX_DOCUMENTTYPE">
    <vt:lpwstr>468;#Not specified|8f96f8ae-0cd4-4150-bc12-73d735ab7607</vt:lpwstr>
  </property>
  <property fmtid="{D5CDD505-2E9C-101B-9397-08002B2CF9AE}" pid="9" name="_ExtendedDescription">
    <vt:lpwstr/>
  </property>
  <property fmtid="{D5CDD505-2E9C-101B-9397-08002B2CF9AE}" pid="10" name="ECMX_CATEGORYLABEL">
    <vt:lpwstr>598;#Eurosurveillance Journal|3fbe9205-0067-453c-a62b-f76a8cebe2ab</vt:lpwstr>
  </property>
  <property fmtid="{D5CDD505-2E9C-101B-9397-08002B2CF9AE}" pid="11" name="ECMX_DOCUMENTSTATUS">
    <vt:lpwstr>1;#Draft|bed60e9a-f1b8-4691-a7e2-534f78067ff3</vt:lpwstr>
  </property>
  <property fmtid="{D5CDD505-2E9C-101B-9397-08002B2CF9AE}" pid="12" name="URL">
    <vt:lpwstr/>
  </property>
  <property fmtid="{D5CDD505-2E9C-101B-9397-08002B2CF9AE}" pid="13" name="ClassificationContentMarkingHeaderShapeIds">
    <vt:lpwstr>1,2,4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ECDC NORMAL</vt:lpwstr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</Properties>
</file>